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C0446" w:rsidP="004C0446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2-2095-1703/2026</w:t>
      </w:r>
    </w:p>
    <w:p w:rsidR="004C0446" w:rsidP="004C0446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0034-01-2026-002900-97</w:t>
      </w:r>
    </w:p>
    <w:p w:rsidR="004C0446" w:rsidP="004C0446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4C0446" w:rsidP="004C0446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4C0446" w:rsidP="004C0446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4C0446" w:rsidP="004C0446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4C0446" w:rsidP="004C0446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«29» </w:t>
      </w:r>
      <w:r>
        <w:rPr>
          <w:sz w:val="28"/>
          <w:szCs w:val="28"/>
        </w:rPr>
        <w:t>сентября  2026</w:t>
      </w:r>
      <w:r>
        <w:rPr>
          <w:sz w:val="28"/>
          <w:szCs w:val="28"/>
        </w:rPr>
        <w:t xml:space="preserve"> года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 город Когалым</w:t>
      </w:r>
    </w:p>
    <w:p w:rsidR="004C0446" w:rsidP="004C0446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4C0446" w:rsidP="004C0446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4C0446" w:rsidP="004C0446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4C0446" w:rsidP="004C0446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с  участием</w:t>
      </w:r>
      <w:r>
        <w:rPr>
          <w:sz w:val="28"/>
          <w:szCs w:val="28"/>
        </w:rPr>
        <w:t xml:space="preserve">  ответчика  </w:t>
      </w:r>
      <w:r>
        <w:rPr>
          <w:sz w:val="28"/>
          <w:szCs w:val="28"/>
        </w:rPr>
        <w:t>Пчеляковой</w:t>
      </w:r>
      <w:r>
        <w:rPr>
          <w:sz w:val="28"/>
          <w:szCs w:val="28"/>
        </w:rPr>
        <w:t xml:space="preserve"> Г.С.</w:t>
      </w:r>
    </w:p>
    <w:p w:rsidR="004C0446" w:rsidP="004C0446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2-2095-1703/2026 по исковому заявлению   Общества с ограниченной ответственностью Профессиональная коллекторская организация «Правовая защита» </w:t>
      </w:r>
      <w:r>
        <w:rPr>
          <w:sz w:val="28"/>
          <w:szCs w:val="28"/>
        </w:rPr>
        <w:t xml:space="preserve">к  </w:t>
      </w:r>
      <w:r>
        <w:rPr>
          <w:sz w:val="28"/>
          <w:szCs w:val="28"/>
        </w:rPr>
        <w:t>Пчеляковой</w:t>
      </w:r>
      <w:r>
        <w:rPr>
          <w:sz w:val="28"/>
          <w:szCs w:val="28"/>
        </w:rPr>
        <w:t xml:space="preserve"> Галине  Сергеевне   о взыскании задолженности по  договору  займа, судебных  расходов </w:t>
      </w:r>
    </w:p>
    <w:p w:rsidR="004C0446" w:rsidP="004C0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 Гражданского процессуального кодекса Российской Федерации, суд</w:t>
      </w:r>
    </w:p>
    <w:p w:rsidR="004C0446" w:rsidP="004C0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4C0446" w:rsidP="004C0446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4C0446" w:rsidP="004C0446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с ограниченной ответственностью Профессиональная коллекторская организация «Правовая защита» к  </w:t>
      </w:r>
      <w:r>
        <w:rPr>
          <w:sz w:val="28"/>
          <w:szCs w:val="28"/>
        </w:rPr>
        <w:t>Пчеляковой</w:t>
      </w:r>
      <w:r>
        <w:rPr>
          <w:sz w:val="28"/>
          <w:szCs w:val="28"/>
        </w:rPr>
        <w:t xml:space="preserve"> Галине  Сергеевне   о  взыскании   задолженности  по договору займа, судебных  расходов,  удовлетворить.</w:t>
      </w:r>
    </w:p>
    <w:p w:rsidR="004C0446" w:rsidP="004C0446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Пчеляковой</w:t>
      </w:r>
      <w:r>
        <w:rPr>
          <w:sz w:val="28"/>
          <w:szCs w:val="28"/>
        </w:rPr>
        <w:t xml:space="preserve"> Галины Сергеевны, </w:t>
      </w:r>
      <w:r w:rsidR="00910DC2">
        <w:rPr>
          <w:sz w:val="28"/>
          <w:szCs w:val="28"/>
        </w:rPr>
        <w:t>*</w:t>
      </w:r>
      <w:r>
        <w:rPr>
          <w:sz w:val="28"/>
          <w:szCs w:val="28"/>
        </w:rPr>
        <w:t xml:space="preserve"> в пользу  Общества с ограниченной ответственностью Профессиональная коллекторская организация «Правовая защита»     (ИНН 6316201956 ОГРН 1146316007793) задолженность по договору займа от 04.10.2025  № </w:t>
      </w:r>
      <w:r>
        <w:rPr>
          <w:sz w:val="28"/>
          <w:szCs w:val="28"/>
          <w:lang w:val="en-US"/>
        </w:rPr>
        <w:t>RZS</w:t>
      </w:r>
      <w:r>
        <w:rPr>
          <w:sz w:val="28"/>
          <w:szCs w:val="28"/>
        </w:rPr>
        <w:t xml:space="preserve">25-8177095   за период с 04.10.2025 по 06.03.2026 в размере 49323 (сорок девять тысяч триста двадцать  три) рубля 80 копеек, в том  числе    сумма основного долга  – 23375,00 рублей, сумма задолженности по   процентам – 25948,80 рублей, а также  расходы по оплате государственной пошлины в размере 4000,00 рублей.   </w:t>
      </w:r>
    </w:p>
    <w:p w:rsidR="004C0446" w:rsidP="004C04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4C0446" w:rsidP="004C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4C0446" w:rsidP="004C04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 может быть обжаловано в Когалымский городской суд Ханты - Мансийского автономного округа – Югры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апелляционном порядке в течение месяца через мирового судью судебного участка № 3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Когалымского  судебного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Ханты - Мансийского автономного округа – Югры.</w:t>
      </w: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судья: 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4C0446" w:rsidRPr="004C0446" w:rsidP="004C0446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 w:rsidRPr="004C0446">
        <w:rPr>
          <w:rFonts w:ascii="Times New Roman" w:hAnsi="Times New Roman" w:cs="Times New Roman"/>
          <w:sz w:val="16"/>
          <w:szCs w:val="16"/>
        </w:rPr>
        <w:t>Подлинник  резолютивной</w:t>
      </w:r>
      <w:r w:rsidRPr="004C0446">
        <w:rPr>
          <w:rFonts w:ascii="Times New Roman" w:hAnsi="Times New Roman" w:cs="Times New Roman"/>
          <w:sz w:val="16"/>
          <w:szCs w:val="16"/>
        </w:rPr>
        <w:t xml:space="preserve"> части решения суда подшит  в  материалах гражданского дела № 2-2095-1703/2026 судебного  участка  №  3 Когалымского    судебного района  Ханты-Мансийского автономного округа – Югры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DB"/>
    <w:rsid w:val="000E6B43"/>
    <w:rsid w:val="00460000"/>
    <w:rsid w:val="004C0446"/>
    <w:rsid w:val="00910DC2"/>
    <w:rsid w:val="00DD59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CF9E6CD-057F-47CC-80F3-75BCFAC3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44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0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4C0446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4C0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C0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C0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